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大力弘扬敢为人先精神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——读《庐陵家风故事》有感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（鞠躬）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尊敬的各位领导，各位同事：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上午好！我是酒店管理集团办公室高莹，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荣幸作为一名酒店集团员工</w:t>
      </w:r>
      <w:r>
        <w:rPr>
          <w:rFonts w:hint="eastAsia" w:ascii="仿宋_GB2312" w:hAnsi="仿宋_GB2312" w:eastAsia="仿宋_GB2312" w:cs="仿宋_GB2312"/>
          <w:sz w:val="32"/>
          <w:szCs w:val="32"/>
        </w:rPr>
        <w:t>分享发言，我发言的题目是“大力弘扬敢为人先精神”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集团开展“书香国企·学习团队”活动有关要求，我认真品读了《庐陵家风故事》一书，该书集中反映了庐陵先贤持正守节、敢为人先、崇文重教、清白廉洁、孝老爱亲、勤俭尚义的人格特质，深刻揭示了庐陵大地文风鼎盛、人才辈出的根脉所在，不仅对广大党员干部弘扬好家风、传承好家教极富学习价值，更为我们做好各项工作、加快事业发展提供了学习借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阅读这本书时，最让我印象深刻的是，在吉安这片文化沃土、革命圣地之上，素有敢为人先的传统，不论是庐陵先贤“三千进士冠华夏、文章节义写春秋”的群星璀璨，还是革命先辈“星星之火，可以燎原”的伟大史诗，还是当前我们奋力书写“锚定‘三区’建设、打好‘十大攻坚战’”的时代新篇，都充分彰显了吉安人民“敢为天下先、争做第一等”的志气、骨气、底气。我们酒店管理集团也体现了这种“敢为人先”的精神特质。65年来，从始建初期的市委交际处，到改革开放后的吉安宾馆，先后接待了毛泽东、邓小平、江泽民、胡锦涛等党和国家领导人，高质量做好了市委、市政府交办的各项接待工作，作为市委、市政府重要的对外接待窗口，工作成效在全省名列前茅。这些成绩的取得，离不开几代吉安宾馆人勇挑重担、苦干实干的开拓精神，激励我们面对任何急难险重任务，始终走在先、干在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虽然已经走过千山万水，但处在国企改革纵深推进新的历史时刻，酒店管理集团发展既迎来新的机遇、更面临新的挑战，仍然需要不断跋山涉水。特别是当前，集团正处于日趋激烈的市场竞争压力期、经营转型发展的攻坚克难期，面对“如何在激烈的市场竞争中突出重围、重塑辉煌”这一道新的考题，迫切要求我们继续发扬敢为人先的精神，走好新的创业之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楷体_GB2312" w:eastAsia="楷体_GB2312" w:cs="Times New Roman"/>
          <w:b/>
          <w:bCs/>
          <w:kern w:val="0"/>
          <w:sz w:val="32"/>
          <w:szCs w:val="32"/>
          <w:shd w:val="clear" w:color="auto" w:fill="FFFFFF"/>
          <w:lang w:bidi="ar"/>
        </w:rPr>
        <w:t>一要发扬敢为人先的精神，永葆“闯”的精神。</w:t>
      </w:r>
      <w:r>
        <w:rPr>
          <w:rFonts w:hint="eastAsia" w:ascii="仿宋_GB2312" w:hAnsi="仿宋_GB2312" w:eastAsia="仿宋_GB2312" w:cs="仿宋_GB2312"/>
          <w:sz w:val="32"/>
          <w:szCs w:val="32"/>
        </w:rPr>
        <w:t>就是要牢固树立奋勇争先的意识。在激烈的市场竞争中，集团并不因为是国有企业，就天然地具有优势、占据主动，同样需要用服务赢得客户、靠品质领跑市场，不能固步自封、原地踏步。习近平总书记指出，标准决定质量,有什么样的标准就有什么样的质量,只有高标准才有高质量。酒店管理集团致力于打造一流企业，必须对标一流、锚定先进、奋力追赶。要积极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省内外</w:t>
      </w:r>
      <w:r>
        <w:rPr>
          <w:rFonts w:hint="eastAsia" w:ascii="仿宋_GB2312" w:hAnsi="仿宋_GB2312" w:eastAsia="仿宋_GB2312" w:cs="仿宋_GB2312"/>
          <w:sz w:val="32"/>
          <w:szCs w:val="32"/>
        </w:rPr>
        <w:t>兄弟接待宾馆取经，学习他们在打造特色菜肴、优化住宿服务、提升接待水平等方面的好经验好做法；学习他们在市场化经营、规范化运作、集团化管理等方面的成熟模式。通过与好的比、向高的攀、同快的赛，积极找准差距、明晰方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。我作为一名年轻酒店员工，要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认真学习“赵璜家族敢闯勇为”的精神，进一步增强敢闯敢干的魄力和开拓探索的勇气，努力“闯”出新天地、“闯”出新事业。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Times New Roman" w:hAnsi="楷体_GB2312" w:eastAsia="楷体_GB2312" w:cs="Times New Roman"/>
          <w:b/>
          <w:bCs/>
          <w:color w:val="000000" w:themeColor="text1"/>
          <w:kern w:val="0"/>
          <w:sz w:val="32"/>
          <w:szCs w:val="32"/>
          <w:highlight w:val="none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二要发扬敢为人先的精神，保持“创”的劲头。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就是要始终保持创新创先的状态。凡成大事者，既要有敢闯敢干的勇气和胆魄，还要有善于干事的智慧和善于成事的方法，善用巧劲推动创新创造。当前，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集团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面对发展机遇与挑战并存，顺应时代发展、永葆“创”的劲头，简单来说，就是要学习“吉州窑舒氏创新技艺”的做法，在工作中打破成规、勇于开拓，准确把握规律，积极研究新办法、分析新情况、解决新问题，努力育先机、开新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当前，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集团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正在努力打造“庐陵百味”名菜名点，这既是提升庐陵菜肴品牌竞争力、影响力和市场占有率的关键抓手，也是酒店管理集团打造特色、提升品位的重要举措。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我身为集团办公室的一员，应为一线部门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提升食材品质、做好独特口味、讲好文化故事，探索“庐陵百味”向预制菜方向发展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上做好后勤保障。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楷体_GB2312" w:eastAsia="楷体_GB2312" w:cs="Times New Roman"/>
          <w:b/>
          <w:bCs/>
          <w:kern w:val="0"/>
          <w:sz w:val="32"/>
          <w:szCs w:val="32"/>
          <w:shd w:val="clear" w:color="auto" w:fill="FFFFFF"/>
          <w:lang w:bidi="ar"/>
        </w:rPr>
        <w:t>三要发扬敢为人先的精神，坚持“干”的作风。</w:t>
      </w:r>
      <w:r>
        <w:rPr>
          <w:rFonts w:hint="eastAsia" w:ascii="仿宋_GB2312" w:hAnsi="仿宋_GB2312" w:eastAsia="仿宋_GB2312" w:cs="仿宋_GB2312"/>
          <w:sz w:val="32"/>
          <w:szCs w:val="32"/>
        </w:rPr>
        <w:t>就是要不断积蓄苦干实干的韧劲。党的十八大以来，习近平总书记反复强调，党员干部，要“干”字当头、“实”字托底。在阅读《庐陵家风故事》时，我也深刻感受到，庐陵先贤之所以彪炳史册，就在于他们从不坐而论道、始终起而行之。我们要做到敢为人先，不是靠喊一句口号、挂两幅标语就能实现，必须用实打实的行动。在新起点推进酒店管理集团高质量发展，需要我们每一位干部职工始终与集团“同命运、共成长”，不做“旁观者”和“局外人”，自觉把职业当事业、把岗位当战位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通过学习，促使我</w:t>
      </w:r>
      <w:r>
        <w:rPr>
          <w:rFonts w:hint="eastAsia" w:ascii="仿宋_GB2312" w:hAnsi="仿宋_GB2312" w:eastAsia="仿宋_GB2312" w:cs="仿宋_GB2312"/>
          <w:sz w:val="32"/>
          <w:szCs w:val="32"/>
        </w:rPr>
        <w:t>牢记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自己</w:t>
      </w:r>
      <w:r>
        <w:rPr>
          <w:rFonts w:hint="eastAsia" w:ascii="仿宋_GB2312" w:hAnsi="仿宋_GB2312" w:eastAsia="仿宋_GB2312" w:cs="仿宋_GB2312"/>
          <w:sz w:val="32"/>
          <w:szCs w:val="32"/>
        </w:rPr>
        <w:t>的工作任务和工作职责，在日常工作中保持“钉钉子”精神，不怕困难、埋头苦干，不说空话、真抓实干。只要尽好自己应尽的一份责、顶起自己该顶的那片天，一定能够推动集团事业走向更加美好的未来。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以上是我学习体会的分享，如有不妥，敬请各位领导批评指正，谢谢大家！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（鞠躬）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OWQzOGNjZTMxMTE1ZDIzZWIwNjJiYmVmMDYyYzMifQ=="/>
  </w:docVars>
  <w:rsids>
    <w:rsidRoot w:val="705C39A2"/>
    <w:rsid w:val="0E723473"/>
    <w:rsid w:val="13F6219E"/>
    <w:rsid w:val="190006D8"/>
    <w:rsid w:val="32E12E85"/>
    <w:rsid w:val="63407DE4"/>
    <w:rsid w:val="69CC6174"/>
    <w:rsid w:val="705C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2024-03-23T02:59:00Z</dcterms:created>
  <dc:creator>ʚɞ</dc:creator>
  <cp:lastModifiedBy>ʚɞ</cp:lastModifiedBy>
  <cp:lastPrinted>2024-03-24T09:52:05Z</cp:lastPrinted>
  <dcterms:modified xsi:type="dcterms:W3CDTF">2024-03-24T09:53:52Z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4912B164D81A4344A9555CA0C0A08156_13</vt:lpwstr>
  </property>
</Properties>
</file>